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BD" w:rsidRDefault="003F79BD" w:rsidP="003F79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 06. 20 г Возрастная анатомия, физиология и гигиена.</w:t>
      </w:r>
    </w:p>
    <w:p w:rsidR="003F79BD" w:rsidRDefault="003F79BD" w:rsidP="003F79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«Основы профилактики инфекционных заболеваний»</w:t>
      </w:r>
    </w:p>
    <w:p w:rsidR="00AE1CC5" w:rsidRPr="00B54BA8" w:rsidRDefault="00AE1CC5" w:rsidP="00B54B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тему</w:t>
      </w:r>
      <w:r w:rsidR="003F79BD" w:rsidRPr="007062EA">
        <w:rPr>
          <w:rFonts w:ascii="Times New Roman" w:hAnsi="Times New Roman"/>
          <w:sz w:val="28"/>
          <w:szCs w:val="28"/>
        </w:rPr>
        <w:t xml:space="preserve"> «</w:t>
      </w:r>
      <w:r w:rsidR="003F79BD">
        <w:rPr>
          <w:rFonts w:ascii="Times New Roman" w:hAnsi="Times New Roman"/>
          <w:sz w:val="28"/>
          <w:szCs w:val="28"/>
        </w:rPr>
        <w:t xml:space="preserve">Инфекционные заболевания. </w:t>
      </w:r>
      <w:r w:rsidR="003F79BD" w:rsidRPr="00B54BA8">
        <w:rPr>
          <w:rFonts w:ascii="Times New Roman" w:hAnsi="Times New Roman"/>
          <w:sz w:val="28"/>
          <w:szCs w:val="28"/>
        </w:rPr>
        <w:t>Основы профилактики инфекционных заболеваний».</w:t>
      </w:r>
    </w:p>
    <w:p w:rsidR="00AE1CC5" w:rsidRPr="00AE1CC5" w:rsidRDefault="00AE1CC5" w:rsidP="003F79BD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Заполнить таблицу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420"/>
        <w:gridCol w:w="1725"/>
        <w:gridCol w:w="1634"/>
        <w:gridCol w:w="2205"/>
        <w:gridCol w:w="1832"/>
        <w:gridCol w:w="2147"/>
        <w:gridCol w:w="1693"/>
        <w:gridCol w:w="2012"/>
      </w:tblGrid>
      <w:tr w:rsidR="00AE1CC5" w:rsidRPr="00AE1CC5" w:rsidTr="00AE1CC5">
        <w:tc>
          <w:tcPr>
            <w:tcW w:w="1403" w:type="dxa"/>
          </w:tcPr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>Заболевание</w:t>
            </w:r>
          </w:p>
        </w:tc>
        <w:tc>
          <w:tcPr>
            <w:tcW w:w="1725" w:type="dxa"/>
          </w:tcPr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>Характеристика</w:t>
            </w:r>
          </w:p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>возбудителя</w:t>
            </w:r>
          </w:p>
        </w:tc>
        <w:tc>
          <w:tcPr>
            <w:tcW w:w="1676" w:type="dxa"/>
          </w:tcPr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>Источник заболевания</w:t>
            </w:r>
          </w:p>
        </w:tc>
        <w:tc>
          <w:tcPr>
            <w:tcW w:w="2268" w:type="dxa"/>
          </w:tcPr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>Пути распространения</w:t>
            </w:r>
          </w:p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>инфекции</w:t>
            </w:r>
          </w:p>
        </w:tc>
        <w:tc>
          <w:tcPr>
            <w:tcW w:w="1842" w:type="dxa"/>
          </w:tcPr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>Инкубационный период</w:t>
            </w:r>
          </w:p>
        </w:tc>
        <w:tc>
          <w:tcPr>
            <w:tcW w:w="2272" w:type="dxa"/>
          </w:tcPr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>Симптомы заболевания</w:t>
            </w:r>
          </w:p>
        </w:tc>
        <w:tc>
          <w:tcPr>
            <w:tcW w:w="1741" w:type="dxa"/>
          </w:tcPr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 xml:space="preserve">Осложнения </w:t>
            </w:r>
          </w:p>
        </w:tc>
        <w:tc>
          <w:tcPr>
            <w:tcW w:w="1741" w:type="dxa"/>
          </w:tcPr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>Профилактические</w:t>
            </w:r>
          </w:p>
          <w:p w:rsidR="00AE1CC5" w:rsidRPr="00AE1CC5" w:rsidRDefault="00AE1CC5" w:rsidP="00AE1CC5">
            <w:pPr>
              <w:pStyle w:val="a3"/>
              <w:ind w:left="0"/>
              <w:rPr>
                <w:rFonts w:ascii="Times New Roman" w:hAnsi="Times New Roman"/>
              </w:rPr>
            </w:pPr>
            <w:r w:rsidRPr="00AE1CC5"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AE1CC5" w:rsidTr="00AE1CC5">
        <w:tc>
          <w:tcPr>
            <w:tcW w:w="1403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Краснуха </w:t>
            </w:r>
          </w:p>
        </w:tc>
        <w:tc>
          <w:tcPr>
            <w:tcW w:w="1725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CC5" w:rsidTr="00AE1CC5">
        <w:tc>
          <w:tcPr>
            <w:tcW w:w="1403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Дифтерия </w:t>
            </w:r>
          </w:p>
        </w:tc>
        <w:tc>
          <w:tcPr>
            <w:tcW w:w="1725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CC5" w:rsidTr="00AE1CC5">
        <w:tc>
          <w:tcPr>
            <w:tcW w:w="1403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Коклюш </w:t>
            </w:r>
          </w:p>
        </w:tc>
        <w:tc>
          <w:tcPr>
            <w:tcW w:w="1725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CC5" w:rsidTr="00AE1CC5">
        <w:tc>
          <w:tcPr>
            <w:tcW w:w="1403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Паротит </w:t>
            </w:r>
          </w:p>
        </w:tc>
        <w:tc>
          <w:tcPr>
            <w:tcW w:w="1725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CC5" w:rsidTr="00AE1CC5">
        <w:tc>
          <w:tcPr>
            <w:tcW w:w="1403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Ветряная оспа</w:t>
            </w:r>
          </w:p>
        </w:tc>
        <w:tc>
          <w:tcPr>
            <w:tcW w:w="1725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CC5" w:rsidTr="00AE1CC5">
        <w:tc>
          <w:tcPr>
            <w:tcW w:w="1403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Грипп </w:t>
            </w:r>
          </w:p>
        </w:tc>
        <w:tc>
          <w:tcPr>
            <w:tcW w:w="1725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CC5" w:rsidTr="00AE1CC5">
        <w:tc>
          <w:tcPr>
            <w:tcW w:w="1403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Вирусные гепатиты</w:t>
            </w:r>
          </w:p>
        </w:tc>
        <w:tc>
          <w:tcPr>
            <w:tcW w:w="1725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E1CC5" w:rsidRDefault="00AE1CC5" w:rsidP="00AE1C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1CC5" w:rsidRDefault="00AE1CC5" w:rsidP="00AE1CC5">
      <w:pPr>
        <w:pStyle w:val="a3"/>
        <w:rPr>
          <w:rFonts w:ascii="Times New Roman" w:hAnsi="Times New Roman"/>
          <w:sz w:val="28"/>
          <w:szCs w:val="28"/>
        </w:rPr>
      </w:pPr>
    </w:p>
    <w:p w:rsidR="003F79BD" w:rsidRDefault="00B54BA8" w:rsidP="003F7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AC735E">
        <w:rPr>
          <w:rFonts w:ascii="Times New Roman" w:hAnsi="Times New Roman"/>
          <w:sz w:val="28"/>
          <w:szCs w:val="28"/>
        </w:rPr>
        <w:t>амостоятельная работа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 Разработать памятку по профилактике инфекционных заболеваний.</w:t>
      </w:r>
    </w:p>
    <w:p w:rsidR="003F79BD" w:rsidRPr="00212231" w:rsidRDefault="003F79BD" w:rsidP="003F79BD">
      <w:pPr>
        <w:pStyle w:val="a3"/>
        <w:rPr>
          <w:rFonts w:ascii="Times New Roman" w:hAnsi="Times New Roman"/>
          <w:b/>
          <w:sz w:val="28"/>
          <w:szCs w:val="28"/>
        </w:rPr>
      </w:pPr>
      <w:r w:rsidRPr="00212231">
        <w:rPr>
          <w:rFonts w:ascii="Times New Roman" w:hAnsi="Times New Roman"/>
          <w:b/>
          <w:sz w:val="28"/>
          <w:szCs w:val="28"/>
        </w:rPr>
        <w:t xml:space="preserve">Задание сдать до </w:t>
      </w:r>
      <w:r>
        <w:rPr>
          <w:rFonts w:ascii="Times New Roman" w:hAnsi="Times New Roman"/>
          <w:b/>
          <w:sz w:val="28"/>
          <w:szCs w:val="28"/>
        </w:rPr>
        <w:t>12</w:t>
      </w:r>
      <w:r w:rsidRPr="00212231">
        <w:rPr>
          <w:rFonts w:ascii="Times New Roman" w:hAnsi="Times New Roman"/>
          <w:b/>
          <w:sz w:val="28"/>
          <w:szCs w:val="28"/>
        </w:rPr>
        <w:t xml:space="preserve">.06.20. на почту </w:t>
      </w:r>
      <w:hyperlink r:id="rId5" w:history="1">
        <w:r w:rsidRPr="00212231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vinichenkoi</w:t>
        </w:r>
        <w:r w:rsidRPr="00212231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212231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bk</w:t>
        </w:r>
        <w:r w:rsidRPr="00212231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212231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3D0C10" w:rsidRDefault="003D0C10"/>
    <w:sectPr w:rsidR="003D0C10" w:rsidSect="00AE1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19B"/>
    <w:multiLevelType w:val="hybridMultilevel"/>
    <w:tmpl w:val="48E25A98"/>
    <w:lvl w:ilvl="0" w:tplc="DBEC6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66"/>
    <w:rsid w:val="003D0C10"/>
    <w:rsid w:val="003F79BD"/>
    <w:rsid w:val="00661966"/>
    <w:rsid w:val="00AC735E"/>
    <w:rsid w:val="00AE1CC5"/>
    <w:rsid w:val="00B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A0C"/>
  <w15:chartTrackingRefBased/>
  <w15:docId w15:val="{B7AE5E5B-37E8-4D84-B5C7-23A449CA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B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B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E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chenko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2020-06-09T03:45:00Z</dcterms:created>
  <dcterms:modified xsi:type="dcterms:W3CDTF">2020-06-09T04:53:00Z</dcterms:modified>
</cp:coreProperties>
</file>